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351730</wp:posOffset>
            </wp:positionV>
            <wp:extent cx="1384680" cy="3809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rtl w:val="0"/>
          <w:lang w:val="en-US"/>
        </w:rPr>
        <w:tab/>
        <w:tab/>
        <w:t xml:space="preserve">    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3974944</wp:posOffset>
                </wp:positionH>
                <wp:positionV relativeFrom="page">
                  <wp:posOffset>271978</wp:posOffset>
                </wp:positionV>
                <wp:extent cx="2865113" cy="718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Porto Teaching Centr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13" cy="718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CE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Reverse MC cloze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3.0pt;margin-top:21.4pt;width:225.6pt;height:56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CE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Reverse MC cloze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733079</wp:posOffset>
                </wp:positionH>
                <wp:positionV relativeFrom="page">
                  <wp:posOffset>9372600</wp:posOffset>
                </wp:positionV>
                <wp:extent cx="3175000" cy="321628"/>
                <wp:effectExtent l="0" t="0" r="0" b="0"/>
                <wp:wrapTopAndBottom distT="152400" distB="152400"/>
                <wp:docPr id="1073741828" name="officeArt object" descr="Taken from old bk 2 test 3. p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6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Taken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old bk 2 test 3. p58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7pt;margin-top:738.0pt;width:250.0pt;height:25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Taken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from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old bk 2 test 3. p58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 xml:space="preserve">  </w:t>
      </w: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07357" cy="0"/>
                <wp:effectExtent l="0" t="0" r="0" b="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480.9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4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5"/>
        <w:gridCol w:w="437"/>
        <w:gridCol w:w="1728"/>
        <w:gridCol w:w="436"/>
        <w:gridCol w:w="1730"/>
        <w:gridCol w:w="436"/>
        <w:gridCol w:w="1729"/>
        <w:gridCol w:w="437"/>
        <w:gridCol w:w="1729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11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12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Arial" w:cs="Arial" w:hAnsi="Arial" w:eastAsia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The United Kingdom</w:t>
    </w:r>
    <w:r>
      <w:rPr>
        <w:rFonts w:ascii="Arial" w:hAnsi="Arial" w:hint="default"/>
        <w:b w:val="1"/>
        <w:bCs w:val="1"/>
        <w:sz w:val="12"/>
        <w:szCs w:val="12"/>
        <w:rtl w:val="1"/>
      </w:rPr>
      <w:t>’</w:t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rtl w:val="0"/>
        <w:lang w:val="en-US"/>
      </w:rPr>
      <w:t xml:space="preserve"> We are registered in England as a charity.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Printed on 100% recycled paper</w:t>
    </w:r>
    <w:r>
      <w:rPr>
        <w:rFonts w:ascii="Arial" w:hAnsi="Arial"/>
        <w:sz w:val="12"/>
        <w:szCs w:val="12"/>
        <w:rtl w:val="0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