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60"/>
        <w:jc w:val="center"/>
        <w:rPr>
          <w:rFonts w:ascii="British Council Sans Black" w:hAnsi="British Council Sans Black" w:eastAsia="SimSun"/>
          <w:color w:val="FFFFFF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02F17162">
                <wp:simplePos x="0" y="0"/>
                <wp:positionH relativeFrom="column">
                  <wp:posOffset>-735330</wp:posOffset>
                </wp:positionH>
                <wp:positionV relativeFrom="paragraph">
                  <wp:posOffset>-92710</wp:posOffset>
                </wp:positionV>
                <wp:extent cx="7566660" cy="426720"/>
                <wp:effectExtent l="19050" t="19050" r="19050" b="1905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840" cy="426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black" stroked="t" o:allowincell="f" style="position:absolute;margin-left:-57.9pt;margin-top:-7.3pt;width:595.75pt;height:33.55pt;mso-wrap-style:none;v-text-anchor:middle" wp14:anchorId="02F17162">
                <v:fill o:detectmouseclick="t" type="solid" color2="white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rFonts w:eastAsia="SimSun" w:ascii="British Council Sans Black" w:hAnsi="British Council Sans Black"/>
          <w:color w:val="FFFFFF"/>
          <w:sz w:val="28"/>
          <w:szCs w:val="28"/>
        </w:rPr>
        <w:t>LANGUAGE FOCUS</w:t>
      </w:r>
    </w:p>
    <w:p>
      <w:pPr>
        <w:pStyle w:val="Normal"/>
        <w:spacing w:before="60" w:after="0"/>
        <w:rPr/>
      </w:pPr>
      <w:r>
        <w:rPr/>
      </w:r>
    </w:p>
    <w:p>
      <w:pPr>
        <w:pStyle w:val="Normal"/>
        <w:spacing w:before="6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sz w:val="22"/>
        </w:rPr>
      </w:pPr>
      <w:r>
        <w:rPr>
          <w:b/>
          <w:sz w:val="22"/>
        </w:rPr>
        <w:t>Put the language in the box in the correct column.</w:t>
      </w:r>
    </w:p>
    <w:p>
      <w:pPr>
        <w:pStyle w:val="Normal"/>
        <w:spacing w:before="0" w:after="0"/>
        <w:rPr>
          <w:b/>
          <w:sz w:val="22"/>
        </w:rPr>
      </w:pPr>
      <w:r>
        <w:rPr/>
      </w:r>
    </w:p>
    <w:p>
      <w:pPr>
        <w:pStyle w:val="Normal"/>
        <w:spacing w:before="0" w:after="0"/>
        <w:rPr>
          <w:b/>
          <w:sz w:val="22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-45085</wp:posOffset>
                </wp:positionH>
                <wp:positionV relativeFrom="paragraph">
                  <wp:posOffset>33020</wp:posOffset>
                </wp:positionV>
                <wp:extent cx="6690995" cy="1905635"/>
                <wp:effectExtent l="0" t="0" r="0" b="0"/>
                <wp:wrapNone/>
                <wp:docPr id="2" name="Text Fram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60" cy="1905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>I didn't have a choice!        Well it all started when...              Well first of all...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>That's unbelievable!         After that...       Really?          It was my only option.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>A while after that...                  Well, there was nothing I could do about it.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>In the end...               You know, it was like this.               So, let's start with...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 xml:space="preserve">I was only trying to help.                   A lot later... 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>Well, back when I was at school...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>And then what happened?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mbria" w:hAnsi="Cambria"/>
                              </w:rPr>
                              <w:t>Oh, that sounds awful!                  So what did you do next?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ext Frame 1" stroked="f" o:allowincell="f" style="position:absolute;margin-left:-3.55pt;margin-top:2.6pt;width:526.8pt;height:150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>I didn't have a choice!        Well it all started when...              Well first of all...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>That's unbelievable!         After that...       Really?          It was my only option.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>A while after that...                  Well, there was nothing I could do about it.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>In the end...               You know, it was like this.               So, let's start with...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 xml:space="preserve">I was only trying to help.                   A lot later... 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>Well, back when I was at school...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>And then what happened?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32"/>
                          <w:szCs w:val="32"/>
                          <w:rFonts w:ascii="Cambria" w:hAnsi="Cambria"/>
                        </w:rPr>
                        <w:t>Oh, that sounds awful!                  So what did you do next?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b/>
          <w:sz w:val="20"/>
        </w:rPr>
      </w:pPr>
      <w:r>
        <w:rPr>
          <w:b/>
          <w:sz w:val="20"/>
        </w:rPr>
      </w:r>
    </w:p>
    <w:tbl>
      <w:tblPr>
        <w:tblpPr w:vertAnchor="text" w:horzAnchor="margin" w:leftFromText="180" w:rightFromText="180" w:tblpX="144" w:tblpY="-115"/>
        <w:tblW w:w="10688" w:type="dxa"/>
        <w:jc w:val="left"/>
        <w:tblInd w:w="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noVBand="1" w:noHBand="0" w:lastColumn="0" w:firstColumn="0" w:lastRow="0" w:firstRow="1"/>
      </w:tblPr>
      <w:tblGrid>
        <w:gridCol w:w="2672"/>
        <w:gridCol w:w="2672"/>
        <w:gridCol w:w="2672"/>
        <w:gridCol w:w="2671"/>
      </w:tblGrid>
      <w:tr>
        <w:trPr>
          <w:trHeight w:val="1606" w:hRule="atLeast"/>
        </w:trPr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28"/>
                <w:szCs w:val="36"/>
                <w:lang w:eastAsia="en-GB"/>
              </w:rPr>
            </w:pPr>
            <w:r>
              <w:rPr>
                <w:rFonts w:eastAsia="Times New Roman" w:cs="Arial" w:ascii="Calibri" w:hAnsi="Calibri"/>
                <w:b/>
                <w:bCs/>
                <w:color w:val="FFFFFF"/>
                <w:kern w:val="2"/>
                <w:sz w:val="28"/>
                <w:szCs w:val="40"/>
                <w:lang w:eastAsia="en-GB"/>
              </w:rPr>
              <w:t>Introducing a point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28"/>
                <w:szCs w:val="36"/>
                <w:lang w:eastAsia="en-GB"/>
              </w:rPr>
            </w:pPr>
            <w:r>
              <w:rPr>
                <w:rFonts w:eastAsia="Times New Roman" w:cs="Arial" w:ascii="Calibri" w:hAnsi="Calibri"/>
                <w:b/>
                <w:bCs/>
                <w:color w:val="FFFFFF"/>
                <w:kern w:val="2"/>
                <w:sz w:val="28"/>
                <w:szCs w:val="40"/>
                <w:lang w:eastAsia="en-GB"/>
              </w:rPr>
              <w:t>Justifying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28"/>
                <w:szCs w:val="36"/>
                <w:lang w:eastAsia="en-GB"/>
              </w:rPr>
            </w:pPr>
            <w:r>
              <w:rPr>
                <w:rFonts w:eastAsia="Times New Roman" w:cs="Arial" w:ascii="Calibri" w:hAnsi="Calibri"/>
                <w:b/>
                <w:bCs/>
                <w:color w:val="FFFFFF"/>
                <w:kern w:val="2"/>
                <w:sz w:val="28"/>
                <w:szCs w:val="40"/>
                <w:lang w:eastAsia="en-GB"/>
              </w:rPr>
              <w:t>Sequencing</w:t>
            </w:r>
          </w:p>
        </w:tc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28"/>
                <w:szCs w:val="36"/>
                <w:lang w:eastAsia="en-GB"/>
              </w:rPr>
            </w:pPr>
            <w:r>
              <w:rPr>
                <w:rFonts w:eastAsia="Times New Roman" w:cs="Arial" w:ascii="Calibri" w:hAnsi="Calibri"/>
                <w:b/>
                <w:bCs/>
                <w:color w:val="FFFFFF"/>
                <w:kern w:val="2"/>
                <w:sz w:val="28"/>
                <w:szCs w:val="40"/>
                <w:lang w:eastAsia="en-GB"/>
              </w:rPr>
              <w:t>Reacting to what the interviewee says</w:t>
            </w:r>
          </w:p>
        </w:tc>
      </w:tr>
      <w:tr>
        <w:trPr>
          <w:trHeight w:val="5357" w:hRule="exact"/>
        </w:trPr>
        <w:tc>
          <w:tcPr>
            <w:tcW w:w="2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 w:ascii="Arial" w:hAnsi="Arial"/>
                <w:sz w:val="36"/>
                <w:szCs w:val="36"/>
                <w:lang w:eastAsia="en-GB"/>
              </w:rPr>
            </w:r>
          </w:p>
        </w:tc>
        <w:tc>
          <w:tcPr>
            <w:tcW w:w="2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 w:ascii="Arial" w:hAnsi="Arial"/>
                <w:sz w:val="36"/>
                <w:szCs w:val="36"/>
                <w:lang w:eastAsia="en-GB"/>
              </w:rPr>
            </w:r>
          </w:p>
        </w:tc>
        <w:tc>
          <w:tcPr>
            <w:tcW w:w="2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 w:ascii="Arial" w:hAnsi="Arial"/>
                <w:sz w:val="36"/>
                <w:szCs w:val="36"/>
                <w:lang w:eastAsia="en-GB"/>
              </w:rPr>
            </w:r>
          </w:p>
        </w:tc>
        <w:tc>
          <w:tcPr>
            <w:tcW w:w="2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 w:ascii="Arial" w:hAnsi="Arial"/>
                <w:sz w:val="36"/>
                <w:szCs w:val="36"/>
                <w:lang w:eastAsia="en-GB"/>
              </w:rPr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British Council Sans">
    <w:charset w:val="01"/>
    <w:family w:val="roman"/>
    <w:pitch w:val="variable"/>
  </w:font>
  <w:font w:name="British Council Sans Black">
    <w:charset w:val="01"/>
    <w:family w:val="roman"/>
    <w:pitch w:val="variable"/>
  </w:font>
  <w:font w:name="Calibri">
    <w:charset w:val="01"/>
    <w:family w:val="roman"/>
    <w:pitch w:val="variable"/>
  </w:font>
  <w:font w:name="British Council Sans Light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46790678"/>
    </w:sdtPr>
    <w:sdtContent>
      <w:p>
        <w:pPr>
          <w:pStyle w:val="Footer"/>
          <w:spacing w:before="60" w:after="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tabs>
        <w:tab w:val="clear" w:pos="720"/>
        <w:tab w:val="right" w:pos="9639" w:leader="none"/>
      </w:tabs>
      <w:rPr>
        <w:rFonts w:eastAsia="MS Mincho" w:cs="Times New Roman"/>
        <w:sz w:val="16"/>
        <w:szCs w:val="16"/>
      </w:rPr>
    </w:pPr>
    <w:r>
      <w:rPr>
        <w:rFonts w:eastAsia="MS Mincho" w:cs="Times New Roman"/>
        <w:sz w:val="16"/>
        <w:szCs w:val="16"/>
      </w:rPr>
      <w:t>© British Council | XX.X XX</w:t>
    </w:r>
  </w:p>
  <w:p>
    <w:pPr>
      <w:pStyle w:val="Normal"/>
      <w:tabs>
        <w:tab w:val="clear" w:pos="720"/>
        <w:tab w:val="right" w:pos="9639" w:leader="none"/>
      </w:tabs>
      <w:spacing w:before="6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923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VBand="0" w:noHBand="0" w:lastColumn="0" w:firstColumn="0" w:lastRow="0" w:firstRow="0"/>
    </w:tblPr>
    <w:tblGrid>
      <w:gridCol w:w="2835"/>
      <w:gridCol w:w="7087"/>
    </w:tblGrid>
    <w:tr>
      <w:trPr>
        <w:trHeight w:val="1092" w:hRule="exact"/>
        <w:cantSplit w:val="true"/>
      </w:trPr>
      <w:tc>
        <w:tcPr>
          <w:tcW w:w="2835" w:type="dxa"/>
          <w:tcBorders/>
        </w:tcPr>
        <w:p>
          <w:pPr>
            <w:pStyle w:val="Header"/>
            <w:widowControl w:val="false"/>
            <w:spacing w:before="60" w:after="0"/>
            <w:rPr/>
          </w:pPr>
          <w:r>
            <w:rPr/>
            <w:drawing>
              <wp:inline distT="0" distB="0" distL="0" distR="0">
                <wp:extent cx="1440180" cy="394335"/>
                <wp:effectExtent l="0" t="0" r="0" b="0"/>
                <wp:docPr id="3" name="Picture 1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/>
        </w:tcPr>
        <w:p>
          <w:pPr>
            <w:pStyle w:val="Normal"/>
            <w:widowControl w:val="false"/>
            <w:spacing w:before="60" w:after="60"/>
            <w:jc w:val="right"/>
            <w:rPr>
              <w:rFonts w:ascii="British Council Sans Black" w:hAnsi="British Council Sans Black"/>
              <w:sz w:val="56"/>
              <w:szCs w:val="56"/>
            </w:rPr>
          </w:pPr>
          <w:r>
            <w:rPr>
              <w:rStyle w:val="PageHeaderCharChar"/>
              <w:rFonts w:ascii="British Council Sans Black" w:hAnsi="British Council Sans Black"/>
              <w:sz w:val="56"/>
              <w:szCs w:val="56"/>
            </w:rPr>
            <w:t xml:space="preserve">Secondary </w:t>
          </w:r>
          <w:r>
            <w:rPr>
              <w:rStyle w:val="PageHeaderCharChar"/>
              <w:rFonts w:ascii="British Council Sans Black" w:hAnsi="British Council Sans Black"/>
              <w:color w:val="808080"/>
              <w:sz w:val="56"/>
              <w:szCs w:val="56"/>
            </w:rPr>
            <w:t>Plus</w:t>
          </w:r>
        </w:p>
      </w:tc>
    </w:tr>
  </w:tbl>
  <w:p>
    <w:pPr>
      <w:pStyle w:val="Header"/>
      <w:rPr>
        <w:rFonts w:ascii="British Council Sans" w:hAnsi="British Council Sans"/>
      </w:rPr>
    </w:pPr>
    <w:r>
      <w:rPr>
        <w:rFonts w:ascii="British Council Sans" w:hAnsi="British Council Sans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482"/>
    <w:pPr>
      <w:widowControl/>
      <w:bidi w:val="0"/>
      <w:spacing w:before="60" w:after="60"/>
      <w:jc w:val="left"/>
    </w:pPr>
    <w:rPr>
      <w:rFonts w:ascii="British Council Sans" w:hAnsi="British Council Sans" w:eastAsia="ＭＳ 明朝" w:cs="" w:cstheme="minorBidi" w:eastAsiaTheme="minorEastAsia"/>
      <w:color w:val="auto"/>
      <w:kern w:val="0"/>
      <w:sz w:val="18"/>
      <w:szCs w:val="18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dd"/>
    <w:pPr>
      <w:spacing w:lineRule="auto" w:line="360"/>
      <w:jc w:val="center"/>
      <w:outlineLvl w:val="1"/>
    </w:pPr>
    <w:rPr>
      <w:caps/>
      <w:sz w:val="56"/>
      <w:szCs w:val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f1147"/>
    <w:pPr>
      <w:outlineLvl w:val="3"/>
    </w:pPr>
    <w:rPr>
      <w:sz w:val="24"/>
      <w:szCs w:val="24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false"/>
      <w:smallCaps w:val="false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6045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bf1147"/>
    <w:rPr>
      <w:rFonts w:ascii="British Council Sans" w:hAnsi="British Council Sans"/>
      <w:sz w:val="92"/>
      <w:szCs w:val="92"/>
    </w:rPr>
  </w:style>
  <w:style w:type="character" w:styleId="Designinstruction" w:customStyle="1">
    <w:name w:val="Design instruction"/>
    <w:basedOn w:val="DefaultParagraphFont"/>
    <w:uiPriority w:val="1"/>
    <w:qFormat/>
    <w:rsid w:val="00921a24"/>
    <w:rPr>
      <w:rFonts w:ascii="British Council Sans" w:hAnsi="British Council Sans"/>
      <w:b w:val="false"/>
      <w:i w:val="false"/>
      <w:caps/>
      <w:vanish w:val="false"/>
      <w:sz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d376da"/>
    <w:rPr/>
  </w:style>
  <w:style w:type="character" w:styleId="SubtitleChar" w:customStyle="1">
    <w:name w:val="Subtitle Char"/>
    <w:basedOn w:val="DefaultParagraphFont"/>
    <w:link w:val="Subtitle"/>
    <w:uiPriority w:val="11"/>
    <w:qFormat/>
    <w:rsid w:val="00d22fdd"/>
    <w:rPr>
      <w:rFonts w:ascii="British Council Sans Light" w:hAnsi="British Council Sans Light"/>
      <w:caps/>
      <w:sz w:val="48"/>
      <w:szCs w:val="3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c5fba"/>
    <w:rPr>
      <w:rFonts w:ascii="British Council Sans" w:hAnsi="British Council Sans"/>
      <w:b/>
      <w:caps/>
      <w:sz w:val="72"/>
      <w:szCs w:val="9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22fdd"/>
    <w:rPr>
      <w:rFonts w:ascii="British Council Sans" w:hAnsi="British Council Sans"/>
      <w:caps/>
      <w:sz w:val="56"/>
      <w:szCs w:val="80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f1147"/>
    <w:rPr>
      <w:rFonts w:ascii="British Council Sans Black" w:hAnsi="British Council Sans Black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f1147"/>
    <w:rPr>
      <w:rFonts w:ascii="British Council Sans Black" w:hAnsi="British Council Sans Blac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181d"/>
    <w:rPr>
      <w:sz w:val="18"/>
      <w:szCs w:val="18"/>
    </w:rPr>
  </w:style>
  <w:style w:type="character" w:styleId="CommentSubjectChar" w:customStyle="1">
    <w:name w:val="Comment Subject Char"/>
    <w:basedOn w:val="DefaultParagraphFont"/>
    <w:link w:val="Annotationsubject"/>
    <w:uiPriority w:val="99"/>
    <w:semiHidden/>
    <w:qFormat/>
    <w:rsid w:val="003b7c03"/>
    <w:rPr>
      <w:rFonts w:ascii="British Council Sans" w:hAnsi="British Council Sans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1181d"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Pr>
      <w:rFonts w:ascii="British Council Sans" w:hAnsi="British Council San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67f01"/>
    <w:rPr>
      <w:sz w:val="22"/>
      <w:szCs w:val="22"/>
      <w:lang w:val="en-US" w:eastAsia="ja-JP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67f01"/>
    <w:rPr>
      <w:rFonts w:ascii="British Council Sans" w:hAnsi="British Council Sans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473b21"/>
    <w:rPr>
      <w:rFonts w:ascii="British Council Sans" w:hAnsi="British Council Sans"/>
      <w:b/>
      <w:sz w:val="28"/>
      <w:szCs w:val="80"/>
    </w:rPr>
  </w:style>
  <w:style w:type="character" w:styleId="VisitedInternet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basedOn w:val="DefaultParagraphFont"/>
    <w:uiPriority w:val="21"/>
    <w:qFormat/>
    <w:rsid w:val="00d96baf"/>
    <w:rPr>
      <w:rFonts w:eastAsia="Cambria" w:eastAsiaTheme="minorHAnsi"/>
      <w:bCs/>
      <w:iCs/>
      <w:color w:val="4F81BD" w:themeColor="accent1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b36045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045"/>
    <w:rPr>
      <w:rFonts w:eastAsia="Cambria" w:eastAsiaTheme="minorHAnsi"/>
      <w:iCs/>
      <w:color w:val="7030A0"/>
    </w:rPr>
  </w:style>
  <w:style w:type="character" w:styleId="PageHeaderCharChar" w:customStyle="1">
    <w:name w:val="Page Header Char Char"/>
    <w:qFormat/>
    <w:rsid w:val="00a10fe5"/>
    <w:rPr>
      <w:rFonts w:ascii="Arial" w:hAnsi="Arial" w:cs="Arial"/>
      <w:b/>
      <w:bCs/>
      <w:sz w:val="32"/>
      <w:szCs w:val="32"/>
      <w:lang w:val="en-GB" w:eastAsia="en-GB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rsid w:val="00bf1147"/>
    <w:pPr/>
    <w:rPr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paragraph" w:styleId="Annotationsubject">
    <w:name w:val="annotation subject"/>
    <w:basedOn w:val="Normal"/>
    <w:link w:val="CommentSubjectChar"/>
    <w:uiPriority w:val="99"/>
    <w:semiHidden/>
    <w:unhideWhenUsed/>
    <w:qFormat/>
    <w:rsid w:val="003b7c03"/>
    <w:pPr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181d"/>
    <w:pPr>
      <w:spacing w:before="60" w:after="0"/>
    </w:pPr>
    <w:rPr>
      <w:rFonts w:ascii="Times New Roman" w:hAnsi="Times New Roman" w:cs="Times New Roman"/>
    </w:rPr>
  </w:style>
  <w:style w:type="paragraph" w:styleId="Facsimiletext" w:customStyle="1">
    <w:name w:val="Facsimile text"/>
    <w:basedOn w:val="Normal"/>
    <w:qFormat/>
    <w:rsid w:val="006e4b6d"/>
    <w:pPr/>
    <w:rPr>
      <w:color w:val="1F497D" w:themeColor="text2"/>
    </w:rPr>
  </w:style>
  <w:style w:type="paragraph" w:styleId="Facsimiletexttitle" w:customStyle="1">
    <w:name w:val="Facsimile text title"/>
    <w:basedOn w:val="Normal"/>
    <w:qFormat/>
    <w:rsid w:val="006e4b6d"/>
    <w:pPr/>
    <w:rPr>
      <w:b/>
      <w:color w:val="1F497D" w:themeColor="text2"/>
    </w:rPr>
  </w:style>
  <w:style w:type="paragraph" w:styleId="Artworkbrief" w:customStyle="1">
    <w:name w:val="Artwork brief"/>
    <w:qFormat/>
    <w:rsid w:val="001d22c4"/>
    <w:pPr>
      <w:widowControl/>
      <w:bidi w:val="0"/>
      <w:spacing w:before="0" w:after="0"/>
      <w:jc w:val="left"/>
    </w:pPr>
    <w:rPr>
      <w:rFonts w:ascii="British Council Sans" w:hAnsi="British Council Sans" w:eastAsia="ＭＳ 明朝" w:cs=""/>
      <w:color w:val="FF0000"/>
      <w:kern w:val="0"/>
      <w:sz w:val="18"/>
      <w:szCs w:val="18"/>
      <w:lang w:val="en-GB" w:eastAsia="en-US" w:bidi="ar-SA"/>
    </w:rPr>
  </w:style>
  <w:style w:type="paragraph" w:styleId="Sub-heading" w:customStyle="1">
    <w:name w:val="Sub-heading"/>
    <w:basedOn w:val="Normal"/>
    <w:qFormat/>
    <w:rsid w:val="00a10fe5"/>
    <w:pPr>
      <w:spacing w:before="60" w:after="120"/>
    </w:pPr>
    <w:rPr>
      <w:b/>
      <w:sz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567f01"/>
    <w:pPr>
      <w:tabs>
        <w:tab w:val="clear" w:pos="720"/>
        <w:tab w:val="center" w:pos="4680" w:leader="none"/>
        <w:tab w:val="right" w:pos="9360" w:leader="none"/>
      </w:tabs>
      <w:spacing w:before="60" w:after="0"/>
    </w:pPr>
    <w:rPr>
      <w:rFonts w:ascii="Cambria" w:hAnsi="Cambria" w:asciiTheme="minorHAnsi" w:hAnsiTheme="minorHAnsi"/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lear" w:pos="720"/>
        <w:tab w:val="center" w:pos="4252" w:leader="none"/>
        <w:tab w:val="right" w:pos="8504" w:leader="none"/>
      </w:tabs>
      <w:spacing w:before="60" w:after="0"/>
    </w:pPr>
    <w:rPr/>
  </w:style>
  <w:style w:type="paragraph" w:styleId="NoSpacing">
    <w:name w:val="No Spacing"/>
    <w:uiPriority w:val="1"/>
    <w:qFormat/>
    <w:rsid w:val="004d311b"/>
    <w:pPr>
      <w:widowControl/>
      <w:bidi w:val="0"/>
      <w:spacing w:before="0" w:after="0"/>
      <w:jc w:val="left"/>
    </w:pPr>
    <w:rPr>
      <w:rFonts w:ascii="British Council Sans" w:hAnsi="British Council Sans" w:eastAsia="ＭＳ 明朝" w:cs="" w:cstheme="minorBidi" w:eastAsiaTheme="minorEastAsia"/>
      <w:color w:val="auto"/>
      <w:kern w:val="0"/>
      <w:sz w:val="18"/>
      <w:szCs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11d30"/>
    <w:pPr>
      <w:spacing w:before="60" w:after="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d6e34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20" ma:contentTypeDescription="Create a new document." ma:contentTypeScope="" ma:versionID="9f721f01f4169138450c7079e811f9ef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3eee0e167fc51d94e443fb37f75a72fc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C8A36-B24D-4398-A1FC-EA287D3CE0EA}"/>
</file>

<file path=customXml/itemProps2.xml><?xml version="1.0" encoding="utf-8"?>
<ds:datastoreItem xmlns:ds="http://schemas.openxmlformats.org/officeDocument/2006/customXml" ds:itemID="{3E5219BF-B158-4F61-B477-9B26C7B99B0F}"/>
</file>

<file path=customXml/itemProps3.xml><?xml version="1.0" encoding="utf-8"?>
<ds:datastoreItem xmlns:ds="http://schemas.openxmlformats.org/officeDocument/2006/customXml" ds:itemID="{B5F0EB12-DDFA-431D-9691-4E627C1E3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LibreOffice/7.5.3.2$MacOSX_AARCH64 LibreOffice_project/9f56dff12ba03b9acd7730a5a481eea045e468f3</Application>
  <AppVersion>15.0000</AppVersion>
  <Pages>1</Pages>
  <Words>32</Words>
  <Characters>159</Characters>
  <CharactersWithSpaces>182</CharactersWithSpaces>
  <Paragraphs>10</Paragraphs>
  <Company>British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2019-09-05T17:35:00Z</dcterms:created>
  <dc:creator>Charles, Paul  (Portugal)</dc:creator>
  <dc:description/>
  <dc:language>en-US</dc:language>
  <cp:lastModifiedBy>Peter Blackburn</cp:lastModifiedBy>
  <cp:lastPrinted>2018-05-14T19:56:00Z</cp:lastPrinted>
  <dcterms:modified xsi:type="dcterms:W3CDTF">2023-10-24T10:41:18Z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0x010100E7B969287135AF46B07E2E4247B48DCC</vt:lpwstr>
  </property>
  <property fmtid="{D5CDD505-2E9C-101B-9397-08002B2CF9AE}" pid="4" name="TemplateUrl">
    <vt:lpwstr/>
  </property>
  <property fmtid="{D5CDD505-2E9C-101B-9397-08002B2CF9AE}" pid="5" name="_ExtendedDescription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xd_ProgID">
    <vt:lpwstr/>
  </property>
  <property fmtid="{D5CDD505-2E9C-101B-9397-08002B2CF9AE}" pid="9" name="xd_Signature">
    <vt:bool>0</vt:bool>
  </property>
</Properties>
</file>